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8A8E" w14:textId="77777777" w:rsidR="0080462E" w:rsidRPr="0080462E" w:rsidRDefault="0080462E" w:rsidP="0080462E">
      <w:r w:rsidRPr="0080462E">
        <w:t>OBCHODNÍ PODMÍNKY</w:t>
      </w:r>
    </w:p>
    <w:p w14:paraId="74EE2B85" w14:textId="77777777" w:rsidR="0080462E" w:rsidRPr="0080462E" w:rsidRDefault="0080462E" w:rsidP="0080462E">
      <w:r w:rsidRPr="0080462E">
        <w:t>Pro prodej vstupenek a permanentních vstupenek (společně také jako „vstupenky“) na utkání SK Sigma Olomouc, a.s. jako „pořadatele“.</w:t>
      </w:r>
    </w:p>
    <w:p w14:paraId="70088786" w14:textId="77777777" w:rsidR="0080462E" w:rsidRPr="0080462E" w:rsidRDefault="0080462E" w:rsidP="0080462E">
      <w:r w:rsidRPr="0080462E">
        <w:t>Článek I</w:t>
      </w:r>
    </w:p>
    <w:p w14:paraId="1244036A" w14:textId="77777777" w:rsidR="0080462E" w:rsidRPr="0080462E" w:rsidRDefault="0080462E" w:rsidP="0080462E">
      <w:r w:rsidRPr="0080462E">
        <w:t>ÚVODNÍ USTANOVENÍ</w:t>
      </w:r>
    </w:p>
    <w:p w14:paraId="5643A3FE" w14:textId="77777777" w:rsidR="0080462E" w:rsidRPr="0080462E" w:rsidRDefault="0080462E" w:rsidP="0080462E">
      <w:r w:rsidRPr="0080462E">
        <w:rPr>
          <w:b/>
          <w:bCs/>
        </w:rPr>
        <w:t>1. Předmět obchodních podmínek</w:t>
      </w:r>
    </w:p>
    <w:p w14:paraId="7BF720BC" w14:textId="77777777" w:rsidR="0080462E" w:rsidRPr="0080462E" w:rsidRDefault="0080462E" w:rsidP="0080462E">
      <w:r w:rsidRPr="0080462E">
        <w:t>1.1 Níže uvedené obchodní podmínky upravují prodej vstupenek na fotbalová utkání SK Sigma Olomouc, a.s. (dále jen „pořadatel“ nebo „klub“) prostřednictvím smluvních prodejních míst vstupenek a všechny smluvní vztahy se zákazníky z toho vyplývající.</w:t>
      </w:r>
    </w:p>
    <w:p w14:paraId="52AFC7DA" w14:textId="77777777" w:rsidR="0080462E" w:rsidRPr="0080462E" w:rsidRDefault="0080462E" w:rsidP="0080462E">
      <w:r w:rsidRPr="0080462E">
        <w:t>1.2 Neoddělitelnou součástí těchto obchodních podmínek je i </w:t>
      </w:r>
      <w:hyperlink r:id="rId4" w:history="1">
        <w:r w:rsidRPr="0080462E">
          <w:rPr>
            <w:rStyle w:val="Hypertextovodkaz"/>
          </w:rPr>
          <w:t>Návštěvní řád Androva stadionu</w:t>
        </w:r>
      </w:hyperlink>
      <w:r w:rsidRPr="0080462E">
        <w:t> v aktuálním znění dostupném na </w:t>
      </w:r>
      <w:hyperlink r:id="rId5" w:history="1">
        <w:r w:rsidRPr="0080462E">
          <w:rPr>
            <w:rStyle w:val="Hypertextovodkaz"/>
          </w:rPr>
          <w:t>www.sigmafotbal.cz</w:t>
        </w:r>
      </w:hyperlink>
      <w:r w:rsidRPr="0080462E">
        <w:t> (dále jen </w:t>
      </w:r>
      <w:hyperlink r:id="rId6" w:history="1">
        <w:r w:rsidRPr="0080462E">
          <w:rPr>
            <w:rStyle w:val="Hypertextovodkaz"/>
          </w:rPr>
          <w:t>„Návštěvní řád“</w:t>
        </w:r>
      </w:hyperlink>
      <w:r w:rsidRPr="0080462E">
        <w:t>)</w:t>
      </w:r>
    </w:p>
    <w:p w14:paraId="3C92E444" w14:textId="77777777" w:rsidR="0080462E" w:rsidRPr="0080462E" w:rsidRDefault="0080462E" w:rsidP="0080462E">
      <w:r w:rsidRPr="0080462E">
        <w:rPr>
          <w:b/>
          <w:bCs/>
        </w:rPr>
        <w:t>2. Způsoby prodeje vstupenek</w:t>
      </w:r>
    </w:p>
    <w:p w14:paraId="6A4BD805" w14:textId="77777777" w:rsidR="0080462E" w:rsidRPr="0080462E" w:rsidRDefault="0080462E" w:rsidP="0080462E">
      <w:r w:rsidRPr="0080462E">
        <w:t xml:space="preserve">2.1 Prodej vstupenek na fotbalová utkání klubu zajišťuje společnost </w:t>
      </w:r>
      <w:proofErr w:type="spellStart"/>
      <w:r w:rsidRPr="0080462E">
        <w:t>Ticketportal</w:t>
      </w:r>
      <w:proofErr w:type="spellEnd"/>
      <w:r w:rsidRPr="0080462E">
        <w:t>. Poptávka na zakoupení vstupenky (vstupenek) vzniká ze strany zákazníka sdělením požadavku na vybrané vstupenky obsluze smluvního prodejního místa vstupenek nebo korektním zadáním a odesláním všech dat potřebných pro provedení rezervace vstupenek na webovém portálu </w:t>
      </w:r>
      <w:hyperlink r:id="rId7" w:history="1">
        <w:r w:rsidRPr="0080462E">
          <w:rPr>
            <w:rStyle w:val="Hypertextovodkaz"/>
          </w:rPr>
          <w:t>www.ticketportal.cz.</w:t>
        </w:r>
      </w:hyperlink>
    </w:p>
    <w:p w14:paraId="7AAB376B" w14:textId="77777777" w:rsidR="0080462E" w:rsidRPr="0080462E" w:rsidRDefault="0080462E" w:rsidP="0080462E">
      <w:r w:rsidRPr="0080462E">
        <w:t>2.2 Zakoupením vstupenky vzniká smluvní vztah přímo mezi zákazníkem a pořadatelem a zákazník bere na vědomí poučení dle čl. II Obchodních podmínek s tím, že účelem zpracování osobních údajů je poskytnutí vstupenky, z ní plynoucích služeb a zasílání informacích důležitých k využití této služby. Zaplacené vstupné se nevrací, není-li v těchto obchodních podmínkách výslovně uvedeno jinak. Zakoupená vstupenka se nevyměňuje. V případě ztráty či poškození není poskytována náhradní vstupenka.</w:t>
      </w:r>
    </w:p>
    <w:p w14:paraId="1579EA87" w14:textId="77777777" w:rsidR="0080462E" w:rsidRPr="0080462E" w:rsidRDefault="0080462E" w:rsidP="0080462E">
      <w:r w:rsidRPr="0080462E">
        <w:rPr>
          <w:b/>
          <w:bCs/>
        </w:rPr>
        <w:t>3. Používané pojmy/práva a povinnosti</w:t>
      </w:r>
    </w:p>
    <w:p w14:paraId="0126EAD4" w14:textId="77777777" w:rsidR="0080462E" w:rsidRPr="0080462E" w:rsidRDefault="0080462E" w:rsidP="0080462E">
      <w:r w:rsidRPr="0080462E">
        <w:rPr>
          <w:b/>
          <w:bCs/>
        </w:rPr>
        <w:t>3.1 Vstupenka</w:t>
      </w:r>
    </w:p>
    <w:p w14:paraId="4D0B79D1" w14:textId="77777777" w:rsidR="0080462E" w:rsidRPr="0080462E" w:rsidRDefault="0080462E" w:rsidP="0080462E">
      <w:r w:rsidRPr="0080462E">
        <w:t>Doklad opravňující jeho majitele (držitele – fyzickou osobu) ke vstupu na konkrétní utkání, případně konkrétní místo, určený pro jednorázové použití. Při opuštění místa pořádání akce ztrácí vstupenka svoji platnost. V případě zrušení akce se majitel (držitel – fyzická osoba) vstupenky řídí Reklamačním řádem klubu, který je nedílnou součástí těchto obchodních podmínek a je dostupný na webových stránkách klubu </w:t>
      </w:r>
      <w:hyperlink r:id="rId8" w:history="1">
        <w:r w:rsidRPr="0080462E">
          <w:rPr>
            <w:rStyle w:val="Hypertextovodkaz"/>
          </w:rPr>
          <w:t>www.sigmafotbal.cz.</w:t>
        </w:r>
      </w:hyperlink>
    </w:p>
    <w:p w14:paraId="4C4D269C" w14:textId="77777777" w:rsidR="0080462E" w:rsidRPr="0080462E" w:rsidRDefault="0080462E" w:rsidP="0080462E">
      <w:r w:rsidRPr="0080462E">
        <w:t>Dětská či studentská vstupenka opravňuje ke vstupu pouze dítě do 14 let včetně či studenta a seniorská opravňuje ke vstupu pouze osobu starší 65 let.</w:t>
      </w:r>
    </w:p>
    <w:p w14:paraId="46CF1240" w14:textId="77777777" w:rsidR="0080462E" w:rsidRPr="0080462E" w:rsidRDefault="0080462E" w:rsidP="0080462E">
      <w:r w:rsidRPr="0080462E">
        <w:rPr>
          <w:b/>
          <w:bCs/>
        </w:rPr>
        <w:t>3.2 Permanentní vstupenka</w:t>
      </w:r>
    </w:p>
    <w:p w14:paraId="10FC0A74" w14:textId="77777777" w:rsidR="0080462E" w:rsidRPr="0080462E" w:rsidRDefault="0080462E" w:rsidP="0080462E">
      <w:r w:rsidRPr="0080462E">
        <w:t xml:space="preserve">Doklad opravňující jejího majitele (držitele – fyzickou osobu) v rámci stanoveného časového období ke vstupu na domácí utkání </w:t>
      </w:r>
      <w:proofErr w:type="gramStart"/>
      <w:r w:rsidRPr="0080462E">
        <w:t>FORTUNA:LIGY</w:t>
      </w:r>
      <w:proofErr w:type="gramEnd"/>
      <w:r w:rsidRPr="0080462E">
        <w:t>, FORTUNA:NÁRODNÍ LIGY a českého poháru, a k výhradnímu užití v permanentní vstupence uvedené sedačky v průběhu utkání, určené dle sektoru, čísla řady a čísla sedačky.</w:t>
      </w:r>
    </w:p>
    <w:p w14:paraId="3029B884" w14:textId="77777777" w:rsidR="0080462E" w:rsidRPr="0080462E" w:rsidRDefault="0080462E" w:rsidP="0080462E">
      <w:r w:rsidRPr="0080462E">
        <w:t>Permanentní vstupenka je nepřenosná, dětská či studentská permanentní vstupenka opravňuje ke vstupu pouze dítě do 14 let včetně či studenta a seniorská opravňuje ke vstupu pouze osobu starší 65 let.</w:t>
      </w:r>
    </w:p>
    <w:p w14:paraId="4B987885" w14:textId="77777777" w:rsidR="0080462E" w:rsidRPr="0080462E" w:rsidRDefault="0080462E" w:rsidP="0080462E">
      <w:r w:rsidRPr="0080462E">
        <w:rPr>
          <w:b/>
          <w:bCs/>
        </w:rPr>
        <w:lastRenderedPageBreak/>
        <w:t>3.3 Obecné zásady pro majitele (držitele – fyzické osoby) permanentní vstupenky</w:t>
      </w:r>
    </w:p>
    <w:p w14:paraId="3354549E" w14:textId="77777777" w:rsidR="0080462E" w:rsidRPr="0080462E" w:rsidRDefault="0080462E" w:rsidP="0080462E">
      <w:r w:rsidRPr="0080462E">
        <w:t>V případě, že na základě vyšší moci, rozhodnutí příslušného orgánu veřejné moci či orgánu řídícího příslušnou soutěž nebude možné k určitému utkání či utkáním využít sedačku, k jejímuž užívání je majitel (držitel – fyzická osoba) permanentní vstupenky oprávněn, je klub oprávněn vyloučit permanentní vstupenky, jichž se opatření dotýká, z přístupu na utkání. Klub je povinen o tomto opatření informovat majitele (držitele – fyzické osoby) permanentních vstupenek na internetových stránkách </w:t>
      </w:r>
      <w:hyperlink r:id="rId9" w:history="1">
        <w:r w:rsidRPr="0080462E">
          <w:rPr>
            <w:rStyle w:val="Hypertextovodkaz"/>
          </w:rPr>
          <w:t>www.sigmafotbal.cz</w:t>
        </w:r>
      </w:hyperlink>
      <w:r w:rsidRPr="0080462E">
        <w:t> s dostatečným časovým předstihem před konáním utkání. Majiteli (držiteli – fyzické osobě) permanentní vstupenky nepřísluší v takovém případě nárok na poskytnutí náhradní vstupenky, slevu či vrácení ceny permanentní vstupenky. Pokud z výše uvedených důvodů bude možné k určitému utkání či utkáním využít pouze omezený počet sedaček, přísluší rozhodnutí o stanovení kritérií pro jejich výběr klubu.</w:t>
      </w:r>
    </w:p>
    <w:p w14:paraId="453F041F" w14:textId="77777777" w:rsidR="0080462E" w:rsidRPr="0080462E" w:rsidRDefault="0080462E" w:rsidP="0080462E">
      <w:r w:rsidRPr="0080462E">
        <w:t xml:space="preserve">Pokud klub nabídne majiteli (držiteli – fyzické osobě) permanentní vstupenky možnost nákupu vstupenek na jakákoli jiná utkání hraná na </w:t>
      </w:r>
      <w:proofErr w:type="spellStart"/>
      <w:r w:rsidRPr="0080462E">
        <w:t>Andrově</w:t>
      </w:r>
      <w:proofErr w:type="spellEnd"/>
      <w:r w:rsidRPr="0080462E">
        <w:t xml:space="preserve"> stadionu a ten ji využije, je oprávněn prodat tyto lístky druhé osobě maximálně za stejnou cenu, za jakou vstupenku koupil. V případě, že se bude snažit prokazatelně prodat nebo prodá vstupenku za vyšší cenu, může mu být permanentní vstupenka zneplatněna/odebrána bez další náhrady.</w:t>
      </w:r>
    </w:p>
    <w:p w14:paraId="1D8DE11F" w14:textId="77777777" w:rsidR="0080462E" w:rsidRPr="0080462E" w:rsidRDefault="0080462E" w:rsidP="0080462E">
      <w:r w:rsidRPr="0080462E">
        <w:t>Klub je rovněž oprávněn permanentní vstupenku zneplatnit/odebrat bez další náhrady v případě porušení povinností vyplývajících z </w:t>
      </w:r>
      <w:hyperlink r:id="rId10" w:history="1">
        <w:r w:rsidRPr="0080462E">
          <w:rPr>
            <w:rStyle w:val="Hypertextovodkaz"/>
          </w:rPr>
          <w:t>Návštěvního řádu</w:t>
        </w:r>
      </w:hyperlink>
      <w:r w:rsidRPr="0080462E">
        <w:t> ze strany majitele (držitele – fyzické osoby) permanentní vstupenky, zejména jeho ustanovení § 6 odst. 1 a/nebo odst. 2.</w:t>
      </w:r>
    </w:p>
    <w:p w14:paraId="67021D27" w14:textId="77777777" w:rsidR="0080462E" w:rsidRPr="0080462E" w:rsidRDefault="0080462E" w:rsidP="0080462E">
      <w:r w:rsidRPr="0080462E">
        <w:t>V případě ztráty či poškození je majitel (držitel – fyzická osoba) permanentní vstupenky povinen tyto skutečnosti nahlásit písemně na e-mail </w:t>
      </w:r>
      <w:hyperlink r:id="rId11" w:history="1">
        <w:r w:rsidRPr="0080462E">
          <w:rPr>
            <w:rStyle w:val="Hypertextovodkaz"/>
          </w:rPr>
          <w:t>ticketing@sigmafotbal.cz</w:t>
        </w:r>
      </w:hyperlink>
      <w:r w:rsidRPr="0080462E">
        <w:t>, kde bude instruován k dalšímu postupu. Při žádosti o vystavení duplikátu je majitel (držitel – fyzická osoba) permanentní vstupenky povinen prokázat se průkazem totožnosti (občanský průkaz, cestovní pas), popřípadě řidičským průkazem. Poplatek za vystavení duplikátu permanentní vstupenky činí 250 Kč. V případě doložení krádeže písemným potvrzením od Policie činí poplatek 50 Kč.</w:t>
      </w:r>
    </w:p>
    <w:p w14:paraId="57255887" w14:textId="77777777" w:rsidR="0080462E" w:rsidRPr="0080462E" w:rsidRDefault="0080462E" w:rsidP="0080462E">
      <w:r w:rsidRPr="0080462E">
        <w:t>Při zakoupení permanentní vstupenky je zákazník povinen prokázat se průkazem totožnosti (občanský průkaz, cestovní pas), popřípadě řidičským průkazem a vyplnit formulář se svými osobními údaji (při osobním nákupu permanentní vstupenky je třeba vyplnit a vlastnoručně podepsat „Formulář majitele (</w:t>
      </w:r>
      <w:proofErr w:type="gramStart"/>
      <w:r w:rsidRPr="0080462E">
        <w:t>držitele - fyzické</w:t>
      </w:r>
      <w:proofErr w:type="gramEnd"/>
      <w:r w:rsidRPr="0080462E">
        <w:t xml:space="preserve"> osoby) permanentní vstupenky“).</w:t>
      </w:r>
    </w:p>
    <w:p w14:paraId="4EC21A72" w14:textId="77777777" w:rsidR="0080462E" w:rsidRPr="0080462E" w:rsidRDefault="0080462E" w:rsidP="0080462E">
      <w:r w:rsidRPr="0080462E">
        <w:rPr>
          <w:b/>
          <w:bCs/>
        </w:rPr>
        <w:t>3.4 Oficiální prodejní místa vstupenek</w:t>
      </w:r>
    </w:p>
    <w:p w14:paraId="077D545F" w14:textId="77777777" w:rsidR="0080462E" w:rsidRPr="0080462E" w:rsidRDefault="0080462E" w:rsidP="0080462E">
      <w:r w:rsidRPr="0080462E">
        <w:t>Prodejní místo vstupenek se nachází na adrese Legionářská 1165/12, Olomouc. Provozní dobu tohoto prodejního místa stanovuje provozovatel prodejního místa. Internetový prodej zajišťuje společnost </w:t>
      </w:r>
      <w:proofErr w:type="spellStart"/>
      <w:r w:rsidRPr="0080462E">
        <w:fldChar w:fldCharType="begin"/>
      </w:r>
      <w:r w:rsidRPr="0080462E">
        <w:instrText>HYPERLINK "http://ticketportal.cz/"</w:instrText>
      </w:r>
      <w:r w:rsidRPr="0080462E">
        <w:fldChar w:fldCharType="separate"/>
      </w:r>
      <w:r w:rsidRPr="0080462E">
        <w:rPr>
          <w:rStyle w:val="Hypertextovodkaz"/>
        </w:rPr>
        <w:t>Ticketportal</w:t>
      </w:r>
      <w:proofErr w:type="spellEnd"/>
      <w:r w:rsidRPr="0080462E">
        <w:fldChar w:fldCharType="end"/>
      </w:r>
      <w:r w:rsidRPr="0080462E">
        <w:t>. Za platnost vstupenek zakoupených mimo autorizovaná místa pořadatel nenese odpovědnost.</w:t>
      </w:r>
    </w:p>
    <w:p w14:paraId="6E1A6287" w14:textId="77777777" w:rsidR="0080462E" w:rsidRPr="0080462E" w:rsidRDefault="0080462E" w:rsidP="0080462E">
      <w:r w:rsidRPr="0080462E">
        <w:rPr>
          <w:b/>
          <w:bCs/>
        </w:rPr>
        <w:t>3.5 Webový portál</w:t>
      </w:r>
    </w:p>
    <w:p w14:paraId="0542C0B8" w14:textId="77777777" w:rsidR="0080462E" w:rsidRPr="0080462E" w:rsidRDefault="0080462E" w:rsidP="0080462E">
      <w:r w:rsidRPr="0080462E">
        <w:t>Internetové stránky </w:t>
      </w:r>
      <w:hyperlink r:id="rId12" w:history="1">
        <w:r w:rsidRPr="0080462E">
          <w:rPr>
            <w:rStyle w:val="Hypertextovodkaz"/>
          </w:rPr>
          <w:t>www.sigmafotbal.cz</w:t>
        </w:r>
      </w:hyperlink>
      <w:r w:rsidRPr="0080462E">
        <w:t> provozované SK Sigma Olomouc, a.s. slouží k poskytování informací o klubu, o sportovních či jiných akcích.</w:t>
      </w:r>
    </w:p>
    <w:p w14:paraId="6CE80711" w14:textId="77777777" w:rsidR="0080462E" w:rsidRPr="0080462E" w:rsidRDefault="0080462E" w:rsidP="0080462E">
      <w:r w:rsidRPr="0080462E">
        <w:rPr>
          <w:b/>
          <w:bCs/>
        </w:rPr>
        <w:t>3.6 Akce</w:t>
      </w:r>
    </w:p>
    <w:p w14:paraId="1C64082C" w14:textId="77777777" w:rsidR="0080462E" w:rsidRPr="0080462E" w:rsidRDefault="0080462E" w:rsidP="0080462E">
      <w:r w:rsidRPr="0080462E">
        <w:t>Soubor fotbalových utkání nebo jednotlivá utkání případně jiné akce popsané na </w:t>
      </w:r>
      <w:hyperlink r:id="rId13" w:history="1">
        <w:r w:rsidRPr="0080462E">
          <w:rPr>
            <w:rStyle w:val="Hypertextovodkaz"/>
          </w:rPr>
          <w:t>www.sigmafotbal.cz</w:t>
        </w:r>
      </w:hyperlink>
      <w:r w:rsidRPr="0080462E">
        <w:t>.</w:t>
      </w:r>
    </w:p>
    <w:p w14:paraId="449A302A" w14:textId="77777777" w:rsidR="0080462E" w:rsidRPr="0080462E" w:rsidRDefault="0080462E" w:rsidP="0080462E">
      <w:r w:rsidRPr="0080462E">
        <w:rPr>
          <w:b/>
          <w:bCs/>
        </w:rPr>
        <w:t>4. Ceny a poplatky</w:t>
      </w:r>
    </w:p>
    <w:p w14:paraId="6A368D3A" w14:textId="77777777" w:rsidR="0080462E" w:rsidRPr="0080462E" w:rsidRDefault="0080462E" w:rsidP="0080462E">
      <w:r w:rsidRPr="0080462E">
        <w:lastRenderedPageBreak/>
        <w:t>4.1 Cena vstupenky se uvádí včetně zákonné sazby daně z přidané hodnoty. Zákazník je povinen, uplatňuje-li nárok na poskytnutí možných nabízených slev, prokázat oprávněnost nároku na poskytovanou slevu jak prodejci vstupenek, tak pořadatelské službě při vstupu na místo konání akce. Přehled poskytovaných slev je uveden v informacích k jednotlivým akcím na oficiálních internetových stránkách klubu. V případě, že zákazník nesplňuje uvedené podmínky pro poskytnutí slevy, nebude mu umožněn vstup na akci a ztrácí nárok na náhradu vstupného.</w:t>
      </w:r>
    </w:p>
    <w:p w14:paraId="49D4DF55" w14:textId="77777777" w:rsidR="0080462E" w:rsidRPr="0080462E" w:rsidRDefault="0080462E" w:rsidP="0080462E">
      <w:r w:rsidRPr="0080462E">
        <w:rPr>
          <w:b/>
          <w:bCs/>
        </w:rPr>
        <w:t>5. Obecná ustanovení</w:t>
      </w:r>
    </w:p>
    <w:p w14:paraId="0688A3FD" w14:textId="77777777" w:rsidR="0080462E" w:rsidRPr="0080462E" w:rsidRDefault="0080462E" w:rsidP="0080462E">
      <w:r w:rsidRPr="0080462E">
        <w:t>5.1 Změna termínu pořádané akce je vyhrazena. Zpětvzetí vstupenek při změně termínu akce je možné jen do dne předcházejícímu konečnému dni pořádání akce. V jiných případech je zpětvzetí vstupenky vyloučeno. Bude-li Akce zrušena, majitel (držitel – fyzická osoba) Vstupenky obdrží vstupné zpět oproti vrácení Vstupenky v místě, kde Vstupenku zakoupil (neplatí v případě permanentní vstupenky).</w:t>
      </w:r>
    </w:p>
    <w:p w14:paraId="4307C7CC" w14:textId="77777777" w:rsidR="0080462E" w:rsidRPr="0080462E" w:rsidRDefault="0080462E" w:rsidP="0080462E">
      <w:r w:rsidRPr="0080462E">
        <w:t>5.2 Majitel (držitel – fyzická osoba) vstupenky je povinen dodržovat</w:t>
      </w:r>
      <w:hyperlink r:id="rId14" w:history="1">
        <w:r w:rsidRPr="0080462E">
          <w:rPr>
            <w:rStyle w:val="Hypertextovodkaz"/>
          </w:rPr>
          <w:t> Návštěvní řád</w:t>
        </w:r>
      </w:hyperlink>
      <w:r w:rsidRPr="0080462E">
        <w:t>, rovněž jako pokyny pořadatelské a bezpečnostní služby.</w:t>
      </w:r>
    </w:p>
    <w:p w14:paraId="1C88C15E" w14:textId="77777777" w:rsidR="0080462E" w:rsidRPr="0080462E" w:rsidRDefault="0080462E" w:rsidP="0080462E">
      <w:r w:rsidRPr="0080462E">
        <w:t>5.3 Každý, kdo poruší nebo se pokusí porušit jakýkoliv zákaz či omezení obsažené v</w:t>
      </w:r>
      <w:hyperlink r:id="rId15" w:history="1">
        <w:r w:rsidRPr="0080462E">
          <w:rPr>
            <w:rStyle w:val="Hypertextovodkaz"/>
          </w:rPr>
          <w:t> Návštěvním řádu</w:t>
        </w:r>
      </w:hyperlink>
      <w:r w:rsidRPr="0080462E">
        <w:t>, a to včetně zákazů či omezení plynoucích z ustanovení § 6 odst. 1 a/nebo odst. 2 </w:t>
      </w:r>
      <w:hyperlink r:id="rId16" w:history="1">
        <w:r w:rsidRPr="0080462E">
          <w:rPr>
            <w:rStyle w:val="Hypertextovodkaz"/>
          </w:rPr>
          <w:t>Návštěvního řádu</w:t>
        </w:r>
      </w:hyperlink>
      <w:r w:rsidRPr="0080462E">
        <w:t>, je povinen za každé takovéto jednotlivé porušení povinnosti zaplatit klubu jakožto pořadateli smluvní pokutu ve výši stanovené dle § 6 odst. 3 </w:t>
      </w:r>
      <w:hyperlink r:id="rId17" w:history="1">
        <w:r w:rsidRPr="0080462E">
          <w:rPr>
            <w:rStyle w:val="Hypertextovodkaz"/>
          </w:rPr>
          <w:t>Návštěvního řádu</w:t>
        </w:r>
      </w:hyperlink>
      <w:r w:rsidRPr="0080462E">
        <w:t>. Ostatní práva klubu jakožto pořadatele zůstávají nedotčena.</w:t>
      </w:r>
    </w:p>
    <w:p w14:paraId="456EE7F9" w14:textId="77777777" w:rsidR="0080462E" w:rsidRPr="0080462E" w:rsidRDefault="0080462E" w:rsidP="0080462E">
      <w:r w:rsidRPr="0080462E">
        <w:t>5.4 Komerční přeprodej vstupenek za cenu vyšší, než je uvedena na vstupence, je výslovně zakázán.</w:t>
      </w:r>
    </w:p>
    <w:p w14:paraId="4AC61778" w14:textId="77777777" w:rsidR="0080462E" w:rsidRPr="0080462E" w:rsidRDefault="0080462E" w:rsidP="0080462E">
      <w:r w:rsidRPr="0080462E">
        <w:t>5.5 Majitel (držitel – fyzická osoba) vstupenky bere na vědomí, že pořadatel je oprávněn v rámci pořádané akce pořídit a dále zpracovávat obrazový či zvukově obrazový záznam (fotografický, video či audio-video), který může zachycovat také majitele (držitele fyzickou osobu) vstupenky (návštěvníka). Tento záznam je pořadatel následně oprávněn používat k marketingovým účelům.</w:t>
      </w:r>
    </w:p>
    <w:p w14:paraId="2C7F3288" w14:textId="77777777" w:rsidR="0080462E" w:rsidRPr="0080462E" w:rsidRDefault="0080462E" w:rsidP="0080462E">
      <w:r w:rsidRPr="0080462E">
        <w:t>Článek II</w:t>
      </w:r>
    </w:p>
    <w:p w14:paraId="26C26060" w14:textId="77777777" w:rsidR="0080462E" w:rsidRPr="0080462E" w:rsidRDefault="0080462E" w:rsidP="0080462E">
      <w:r w:rsidRPr="0080462E">
        <w:t>OCHRANA OSOBNÍCH ÚDAJŮ</w:t>
      </w:r>
    </w:p>
    <w:p w14:paraId="09F81BF8" w14:textId="77777777" w:rsidR="0080462E" w:rsidRPr="0080462E" w:rsidRDefault="0080462E" w:rsidP="0080462E">
      <w:r w:rsidRPr="0080462E">
        <w:t xml:space="preserve">1. Veškeré informace o zpracování osobních údajů, v </w:t>
      </w:r>
      <w:proofErr w:type="gramStart"/>
      <w:r w:rsidRPr="0080462E">
        <w:t>rámci</w:t>
      </w:r>
      <w:proofErr w:type="gramEnd"/>
      <w:r w:rsidRPr="0080462E">
        <w:t xml:space="preserve"> kterého je klub v roli správce osobních údajů, jsou uvedeny na webových stránkách klubu – </w:t>
      </w:r>
      <w:hyperlink r:id="rId18" w:history="1">
        <w:r w:rsidRPr="0080462E">
          <w:rPr>
            <w:rStyle w:val="Hypertextovodkaz"/>
          </w:rPr>
          <w:t>sekce GDPR.</w:t>
        </w:r>
      </w:hyperlink>
    </w:p>
    <w:p w14:paraId="0E55AB73" w14:textId="77777777" w:rsidR="0080462E" w:rsidRPr="0080462E" w:rsidRDefault="0080462E" w:rsidP="0080462E">
      <w:r w:rsidRPr="0080462E">
        <w:t>Článek III</w:t>
      </w:r>
    </w:p>
    <w:p w14:paraId="079F10A8" w14:textId="77777777" w:rsidR="0080462E" w:rsidRPr="0080462E" w:rsidRDefault="0080462E" w:rsidP="0080462E">
      <w:r w:rsidRPr="0080462E">
        <w:t>REKLAMACE</w:t>
      </w:r>
    </w:p>
    <w:p w14:paraId="7C4EA125" w14:textId="77777777" w:rsidR="0080462E" w:rsidRPr="0080462E" w:rsidRDefault="0080462E" w:rsidP="0080462E">
      <w:r w:rsidRPr="0080462E">
        <w:rPr>
          <w:b/>
          <w:bCs/>
        </w:rPr>
        <w:t>1. Reklamační řád</w:t>
      </w:r>
    </w:p>
    <w:p w14:paraId="6F88F768" w14:textId="77777777" w:rsidR="0080462E" w:rsidRPr="0080462E" w:rsidRDefault="0080462E" w:rsidP="0080462E">
      <w:r w:rsidRPr="0080462E">
        <w:t>1.1 Nestandardní situace při prodeji nebo nestandardní situace vzniklé při vstupu na místo konání akce a vracení vstupenek popisuje </w:t>
      </w:r>
      <w:hyperlink r:id="rId19" w:history="1">
        <w:r w:rsidRPr="0080462E">
          <w:rPr>
            <w:rStyle w:val="Hypertextovodkaz"/>
          </w:rPr>
          <w:t>Reklamační řád klubu</w:t>
        </w:r>
      </w:hyperlink>
      <w:r w:rsidRPr="0080462E">
        <w:t>, který je nedílnou součástí těchto obchodních podmínek.</w:t>
      </w:r>
    </w:p>
    <w:p w14:paraId="7488516E" w14:textId="77777777" w:rsidR="0080462E" w:rsidRPr="0080462E" w:rsidRDefault="0080462E" w:rsidP="0080462E">
      <w:r w:rsidRPr="0080462E">
        <w:t>Článek IV.</w:t>
      </w:r>
    </w:p>
    <w:p w14:paraId="2CA8E485" w14:textId="77777777" w:rsidR="0080462E" w:rsidRPr="0080462E" w:rsidRDefault="0080462E" w:rsidP="0080462E">
      <w:r w:rsidRPr="0080462E">
        <w:t>ZÁVĚREČNÁ USTANOVENÍ</w:t>
      </w:r>
    </w:p>
    <w:p w14:paraId="66538A05" w14:textId="77777777" w:rsidR="0080462E" w:rsidRPr="0080462E" w:rsidRDefault="0080462E" w:rsidP="0080462E">
      <w:r w:rsidRPr="0080462E">
        <w:t>1. Zákazník bere na vědomí, že může dojít ke změně značení a dispozičního uspořádání sedaček na stadionu a že umístění rezervované sedačky je pouze orientační.</w:t>
      </w:r>
    </w:p>
    <w:p w14:paraId="2DE2DB80" w14:textId="77777777" w:rsidR="0080462E" w:rsidRPr="0080462E" w:rsidRDefault="0080462E" w:rsidP="0080462E">
      <w:r w:rsidRPr="0080462E">
        <w:rPr>
          <w:b/>
          <w:bCs/>
        </w:rPr>
        <w:t>2. Účinnost obchodních podmínek</w:t>
      </w:r>
    </w:p>
    <w:p w14:paraId="730B96BD" w14:textId="77777777" w:rsidR="0080462E" w:rsidRPr="0080462E" w:rsidRDefault="0080462E" w:rsidP="0080462E">
      <w:r w:rsidRPr="0080462E">
        <w:lastRenderedPageBreak/>
        <w:t>2.1 Pokud by se stalo některé ustanovení těchto obchodních podmínek neplatným, zůstává platnost ostatních ustanovení nedotčena.</w:t>
      </w:r>
    </w:p>
    <w:p w14:paraId="1EA2B750" w14:textId="77777777" w:rsidR="0080462E" w:rsidRPr="0080462E" w:rsidRDefault="0080462E" w:rsidP="0080462E">
      <w:r w:rsidRPr="0080462E">
        <w:t>2.2 Obchodní podmínky nabývají účinnosti dne 1. 7. 2023.</w:t>
      </w:r>
    </w:p>
    <w:p w14:paraId="635F4C35" w14:textId="77777777" w:rsidR="0080462E" w:rsidRPr="0080462E" w:rsidRDefault="0080462E" w:rsidP="0080462E">
      <w:r w:rsidRPr="0080462E">
        <w:rPr>
          <w:b/>
          <w:bCs/>
        </w:rPr>
        <w:t>Vydala dne 1. 7. 2023 společnost SK Sigma Olomouc, a.s.</w:t>
      </w:r>
    </w:p>
    <w:p w14:paraId="4E2C7B57" w14:textId="77777777" w:rsidR="00714140" w:rsidRDefault="00714140"/>
    <w:sectPr w:rsidR="0071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E"/>
    <w:rsid w:val="001462FB"/>
    <w:rsid w:val="003257BB"/>
    <w:rsid w:val="00714140"/>
    <w:rsid w:val="008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83C"/>
  <w15:chartTrackingRefBased/>
  <w15:docId w15:val="{038B8125-02B4-4AC4-97BC-EB7F946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6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mafotbal.cz/" TargetMode="External"/><Relationship Id="rId13" Type="http://schemas.openxmlformats.org/officeDocument/2006/relationships/hyperlink" Target="http://sigmafotbal.cz/" TargetMode="External"/><Relationship Id="rId18" Type="http://schemas.openxmlformats.org/officeDocument/2006/relationships/hyperlink" Target="https://www.sigmafotbal.cz/klub/gdp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icketportal.cz/" TargetMode="External"/><Relationship Id="rId12" Type="http://schemas.openxmlformats.org/officeDocument/2006/relationships/hyperlink" Target="http://sigmafotbal.cz/" TargetMode="External"/><Relationship Id="rId17" Type="http://schemas.openxmlformats.org/officeDocument/2006/relationships/hyperlink" Target="https://www.sigmafotbal.cz/areal/fotbalovy-stad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gmafotbal.cz/areal/fotbalovy-stadio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gmafotbal.cz/areal/fotbalovy-stadion/" TargetMode="External"/><Relationship Id="rId11" Type="http://schemas.openxmlformats.org/officeDocument/2006/relationships/hyperlink" Target="http://ticketing@sigmafotbal.cz/" TargetMode="External"/><Relationship Id="rId5" Type="http://schemas.openxmlformats.org/officeDocument/2006/relationships/hyperlink" Target="http://sigmafotbal.cz/" TargetMode="External"/><Relationship Id="rId15" Type="http://schemas.openxmlformats.org/officeDocument/2006/relationships/hyperlink" Target="https://www.sigmafotbal.cz/areal/fotbalovy-stadion/" TargetMode="External"/><Relationship Id="rId10" Type="http://schemas.openxmlformats.org/officeDocument/2006/relationships/hyperlink" Target="https://www.sigmafotbal.cz/areal/fotbalovy-stadion/" TargetMode="External"/><Relationship Id="rId19" Type="http://schemas.openxmlformats.org/officeDocument/2006/relationships/hyperlink" Target="https://www.sigmafotbal.cz/klub/reklamacni-rad/" TargetMode="External"/><Relationship Id="rId4" Type="http://schemas.openxmlformats.org/officeDocument/2006/relationships/hyperlink" Target="https://www.sigmafotbal.cz/areal/fotbalovy-stadion/" TargetMode="External"/><Relationship Id="rId9" Type="http://schemas.openxmlformats.org/officeDocument/2006/relationships/hyperlink" Target="http://sigmafotbal.cz/" TargetMode="External"/><Relationship Id="rId14" Type="http://schemas.openxmlformats.org/officeDocument/2006/relationships/hyperlink" Target="https://www.sigmafotbal.cz/areal/fotbalovy-stadion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Fišara</dc:creator>
  <cp:keywords/>
  <dc:description/>
  <cp:lastModifiedBy>Jiří Fišara</cp:lastModifiedBy>
  <cp:revision>1</cp:revision>
  <dcterms:created xsi:type="dcterms:W3CDTF">2023-11-01T09:55:00Z</dcterms:created>
  <dcterms:modified xsi:type="dcterms:W3CDTF">2023-11-01T09:57:00Z</dcterms:modified>
</cp:coreProperties>
</file>